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ED" w:rsidRPr="00F06D33" w:rsidRDefault="00026DED" w:rsidP="00026DED">
      <w:pPr>
        <w:pStyle w:val="Header"/>
        <w:tabs>
          <w:tab w:val="right" w:pos="9026"/>
        </w:tabs>
        <w:rPr>
          <w:rFonts w:ascii="Times New Roman" w:hAnsi="Times New Roman" w:cs="Times New Roman"/>
          <w:sz w:val="20"/>
          <w:szCs w:val="20"/>
        </w:rPr>
      </w:pPr>
      <w:r w:rsidRPr="00F06D33">
        <w:rPr>
          <w:rFonts w:ascii="Times New Roman" w:hAnsi="Times New Roman" w:cs="Times New Roman"/>
          <w:sz w:val="20"/>
          <w:szCs w:val="20"/>
        </w:rPr>
        <w:t>Indian Journal of Basic and Applied Medical Research; March</w:t>
      </w:r>
      <w:r>
        <w:rPr>
          <w:rFonts w:ascii="Times New Roman" w:hAnsi="Times New Roman" w:cs="Times New Roman"/>
          <w:sz w:val="20"/>
          <w:szCs w:val="20"/>
        </w:rPr>
        <w:t xml:space="preserve"> 2016: Vol.-5</w:t>
      </w:r>
      <w:r w:rsidR="00484A2A">
        <w:rPr>
          <w:rFonts w:ascii="Times New Roman" w:hAnsi="Times New Roman" w:cs="Times New Roman"/>
          <w:sz w:val="20"/>
          <w:szCs w:val="20"/>
        </w:rPr>
        <w:t>, Issue- 2, P. 625-627</w:t>
      </w:r>
    </w:p>
    <w:p w:rsidR="00026DED" w:rsidRDefault="00026DED" w:rsidP="00026DED">
      <w:pPr>
        <w:spacing w:after="0" w:line="360" w:lineRule="auto"/>
        <w:jc w:val="both"/>
        <w:rPr>
          <w:rFonts w:ascii="Cambria" w:hAnsi="Cambria" w:cs="Times New Roman"/>
          <w:b/>
          <w:sz w:val="24"/>
          <w:szCs w:val="24"/>
          <w:highlight w:val="lightGray"/>
        </w:rPr>
      </w:pPr>
    </w:p>
    <w:p w:rsidR="00484A2A" w:rsidRPr="005B2576" w:rsidRDefault="00484A2A" w:rsidP="00484A2A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5B2576">
        <w:rPr>
          <w:rFonts w:asciiTheme="majorHAnsi" w:hAnsiTheme="majorHAnsi" w:cs="Times New Roman"/>
          <w:b/>
          <w:color w:val="000000"/>
          <w:sz w:val="24"/>
          <w:szCs w:val="24"/>
          <w:highlight w:val="lightGray"/>
          <w:shd w:val="clear" w:color="auto" w:fill="FFFFFF"/>
        </w:rPr>
        <w:t>Case Report</w:t>
      </w:r>
    </w:p>
    <w:p w:rsidR="00484A2A" w:rsidRDefault="00484A2A" w:rsidP="00484A2A">
      <w:pPr>
        <w:spacing w:after="0" w:line="360" w:lineRule="auto"/>
        <w:rPr>
          <w:rFonts w:asciiTheme="majorHAnsi" w:hAnsiTheme="majorHAnsi" w:cs="Times New Roman"/>
          <w:b/>
          <w:color w:val="000000"/>
          <w:shd w:val="clear" w:color="auto" w:fill="FFFFFF"/>
        </w:rPr>
      </w:pPr>
      <w:proofErr w:type="spellStart"/>
      <w:r w:rsidRPr="005B2576">
        <w:rPr>
          <w:rFonts w:asciiTheme="majorHAnsi" w:hAnsiTheme="majorHAnsi" w:cs="Times New Roman"/>
          <w:b/>
          <w:color w:val="365F91" w:themeColor="accent1" w:themeShade="BF"/>
          <w:sz w:val="24"/>
          <w:szCs w:val="24"/>
        </w:rPr>
        <w:t>Neurotrophic</w:t>
      </w:r>
      <w:proofErr w:type="spellEnd"/>
      <w:r w:rsidRPr="005B2576">
        <w:rPr>
          <w:rFonts w:asciiTheme="majorHAnsi" w:hAnsiTheme="majorHAnsi" w:cs="Times New Roman"/>
          <w:b/>
          <w:color w:val="365F91" w:themeColor="accent1" w:themeShade="BF"/>
          <w:sz w:val="24"/>
          <w:szCs w:val="24"/>
        </w:rPr>
        <w:t xml:space="preserve"> Corneal Ulcer Complicating:</w:t>
      </w:r>
      <w:r>
        <w:rPr>
          <w:rFonts w:asciiTheme="majorHAnsi" w:hAnsiTheme="majorHAnsi" w:cs="Times New Roman"/>
          <w:b/>
          <w:color w:val="365F91" w:themeColor="accent1" w:themeShade="BF"/>
          <w:sz w:val="24"/>
          <w:szCs w:val="24"/>
        </w:rPr>
        <w:t xml:space="preserve"> A Case o</w:t>
      </w:r>
      <w:r w:rsidRPr="005B2576">
        <w:rPr>
          <w:rFonts w:asciiTheme="majorHAnsi" w:hAnsiTheme="majorHAnsi" w:cs="Times New Roman"/>
          <w:b/>
          <w:color w:val="365F91" w:themeColor="accent1" w:themeShade="BF"/>
          <w:sz w:val="24"/>
          <w:szCs w:val="24"/>
        </w:rPr>
        <w:t xml:space="preserve">f Posterior </w:t>
      </w:r>
      <w:proofErr w:type="spellStart"/>
      <w:r w:rsidRPr="005B2576">
        <w:rPr>
          <w:rFonts w:asciiTheme="majorHAnsi" w:hAnsiTheme="majorHAnsi" w:cs="Times New Roman"/>
          <w:b/>
          <w:color w:val="365F91" w:themeColor="accent1" w:themeShade="BF"/>
          <w:sz w:val="24"/>
          <w:szCs w:val="24"/>
        </w:rPr>
        <w:t>Fossa</w:t>
      </w:r>
      <w:proofErr w:type="spellEnd"/>
      <w:r w:rsidRPr="005B2576">
        <w:rPr>
          <w:rFonts w:asciiTheme="majorHAnsi" w:hAnsiTheme="majorHAnsi" w:cs="Times New Roman"/>
          <w:b/>
          <w:color w:val="365F91" w:themeColor="accent1" w:themeShade="BF"/>
          <w:sz w:val="24"/>
          <w:szCs w:val="24"/>
        </w:rPr>
        <w:t xml:space="preserve"> Bleed</w:t>
      </w:r>
      <w:r w:rsidRPr="005B2576">
        <w:rPr>
          <w:rFonts w:asciiTheme="majorHAnsi" w:hAnsiTheme="majorHAnsi" w:cs="Times New Roman"/>
          <w:b/>
          <w:color w:val="365F91" w:themeColor="accent1" w:themeShade="BF"/>
          <w:sz w:val="28"/>
          <w:szCs w:val="28"/>
        </w:rPr>
        <w:br/>
      </w:r>
      <w:proofErr w:type="spellStart"/>
      <w:r w:rsidRPr="005B2576">
        <w:rPr>
          <w:rFonts w:asciiTheme="majorHAnsi" w:hAnsiTheme="majorHAnsi" w:cs="Times New Roman"/>
          <w:b/>
          <w:color w:val="000000"/>
          <w:shd w:val="clear" w:color="auto" w:fill="FFFFFF"/>
        </w:rPr>
        <w:t>Sneha</w:t>
      </w:r>
      <w:proofErr w:type="spellEnd"/>
      <w:r w:rsidRPr="005B2576">
        <w:rPr>
          <w:rFonts w:asciiTheme="majorHAnsi" w:hAnsiTheme="majorHAnsi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5B2576">
        <w:rPr>
          <w:rFonts w:asciiTheme="majorHAnsi" w:hAnsiTheme="majorHAnsi" w:cs="Times New Roman"/>
          <w:b/>
          <w:color w:val="000000"/>
          <w:shd w:val="clear" w:color="auto" w:fill="FFFFFF"/>
        </w:rPr>
        <w:t>Batra</w:t>
      </w:r>
      <w:proofErr w:type="spellEnd"/>
      <w:r w:rsidRPr="005B2576">
        <w:rPr>
          <w:rFonts w:asciiTheme="majorHAnsi" w:hAnsiTheme="majorHAnsi" w:cs="Times New Roman"/>
          <w:b/>
          <w:color w:val="000000"/>
          <w:shd w:val="clear" w:color="auto" w:fill="FFFFFF"/>
        </w:rPr>
        <w:t xml:space="preserve">, </w:t>
      </w:r>
      <w:proofErr w:type="spellStart"/>
      <w:r w:rsidRPr="005B2576">
        <w:rPr>
          <w:rFonts w:asciiTheme="majorHAnsi" w:hAnsiTheme="majorHAnsi" w:cs="Times New Roman"/>
          <w:b/>
          <w:color w:val="000000"/>
          <w:shd w:val="clear" w:color="auto" w:fill="FFFFFF"/>
        </w:rPr>
        <w:t>Saumya</w:t>
      </w:r>
      <w:proofErr w:type="spellEnd"/>
    </w:p>
    <w:p w:rsidR="00484A2A" w:rsidRDefault="00484A2A" w:rsidP="00484A2A">
      <w:pPr>
        <w:spacing w:after="0" w:line="360" w:lineRule="auto"/>
        <w:rPr>
          <w:rFonts w:asciiTheme="majorHAnsi" w:hAnsiTheme="majorHAnsi" w:cs="Times New Roman"/>
          <w:b/>
          <w:color w:val="000000"/>
          <w:shd w:val="clear" w:color="auto" w:fill="FFFFFF"/>
        </w:rPr>
      </w:pPr>
    </w:p>
    <w:p w:rsidR="00484A2A" w:rsidRPr="005B2576" w:rsidRDefault="00484A2A" w:rsidP="00484A2A">
      <w:pPr>
        <w:spacing w:after="0" w:line="360" w:lineRule="auto"/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</w:pPr>
      <w:r w:rsidRPr="005B2576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B2576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Rajendra</w:t>
      </w:r>
      <w:proofErr w:type="spellEnd"/>
      <w:r w:rsidRPr="005B2576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 Institute of Medical Sciences</w:t>
      </w:r>
      <w:r w:rsidRPr="005B2576">
        <w:rPr>
          <w:rFonts w:asciiTheme="majorHAnsi" w:hAnsiTheme="majorHAnsi" w:cs="Times New Roman"/>
          <w:color w:val="000000"/>
          <w:sz w:val="18"/>
          <w:szCs w:val="18"/>
        </w:rPr>
        <w:br/>
      </w:r>
      <w:r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corresponding</w:t>
      </w:r>
      <w:r w:rsidRPr="005B2576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 author: </w:t>
      </w:r>
      <w:proofErr w:type="spellStart"/>
      <w:r w:rsidRPr="005B2576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Sneha</w:t>
      </w:r>
      <w:proofErr w:type="spellEnd"/>
      <w:r w:rsidRPr="005B2576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B2576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Batra</w:t>
      </w:r>
      <w:proofErr w:type="spellEnd"/>
    </w:p>
    <w:p w:rsidR="00484A2A" w:rsidRDefault="00484A2A" w:rsidP="00484A2A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484A2A" w:rsidRPr="00981B19" w:rsidRDefault="00484A2A" w:rsidP="00484A2A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981B19">
        <w:rPr>
          <w:rFonts w:ascii="Times New Roman" w:hAnsi="Times New Roman" w:cs="Times New Roman"/>
          <w:b/>
          <w:sz w:val="18"/>
          <w:szCs w:val="18"/>
        </w:rPr>
        <w:t>Abstract:</w:t>
      </w:r>
    </w:p>
    <w:p w:rsidR="00484A2A" w:rsidRDefault="00484A2A" w:rsidP="00484A2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1B19">
        <w:rPr>
          <w:rFonts w:ascii="Times New Roman" w:hAnsi="Times New Roman" w:cs="Times New Roman"/>
          <w:sz w:val="18"/>
          <w:szCs w:val="18"/>
        </w:rPr>
        <w:t xml:space="preserve">Purpose: To report a rare case of </w:t>
      </w:r>
      <w:proofErr w:type="spellStart"/>
      <w:r w:rsidRPr="00981B19">
        <w:rPr>
          <w:rFonts w:ascii="Times New Roman" w:hAnsi="Times New Roman" w:cs="Times New Roman"/>
          <w:sz w:val="18"/>
          <w:szCs w:val="18"/>
        </w:rPr>
        <w:t>neurotrophic</w:t>
      </w:r>
      <w:proofErr w:type="spellEnd"/>
      <w:r w:rsidRPr="00981B19">
        <w:rPr>
          <w:rFonts w:ascii="Times New Roman" w:hAnsi="Times New Roman" w:cs="Times New Roman"/>
          <w:sz w:val="18"/>
          <w:szCs w:val="18"/>
        </w:rPr>
        <w:t xml:space="preserve"> corneal ulcer in a 14 year old girl with a history of posterior </w:t>
      </w:r>
      <w:proofErr w:type="spellStart"/>
      <w:r w:rsidRPr="00981B19">
        <w:rPr>
          <w:rFonts w:ascii="Times New Roman" w:hAnsi="Times New Roman" w:cs="Times New Roman"/>
          <w:sz w:val="18"/>
          <w:szCs w:val="18"/>
        </w:rPr>
        <w:t>fossa</w:t>
      </w:r>
      <w:proofErr w:type="spellEnd"/>
      <w:r w:rsidRPr="00981B19">
        <w:rPr>
          <w:rFonts w:ascii="Times New Roman" w:hAnsi="Times New Roman" w:cs="Times New Roman"/>
          <w:sz w:val="18"/>
          <w:szCs w:val="18"/>
        </w:rPr>
        <w:t xml:space="preserve"> bleed. </w:t>
      </w:r>
    </w:p>
    <w:p w:rsidR="00484A2A" w:rsidRDefault="00484A2A" w:rsidP="00484A2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1B19">
        <w:rPr>
          <w:rFonts w:ascii="Times New Roman" w:hAnsi="Times New Roman" w:cs="Times New Roman"/>
          <w:sz w:val="18"/>
          <w:szCs w:val="18"/>
        </w:rPr>
        <w:t xml:space="preserve">Methods: On examination, patient had a corneal ulcer in the Right eye (visual acuity – counting fingers at 2 feet), diminished corneal sensation, end-gaze </w:t>
      </w:r>
      <w:proofErr w:type="spellStart"/>
      <w:r w:rsidRPr="00981B19">
        <w:rPr>
          <w:rFonts w:ascii="Times New Roman" w:hAnsi="Times New Roman" w:cs="Times New Roman"/>
          <w:sz w:val="18"/>
          <w:szCs w:val="18"/>
        </w:rPr>
        <w:t>nystagmus</w:t>
      </w:r>
      <w:proofErr w:type="spellEnd"/>
      <w:r w:rsidRPr="00981B19">
        <w:rPr>
          <w:rFonts w:ascii="Times New Roman" w:hAnsi="Times New Roman" w:cs="Times New Roman"/>
          <w:sz w:val="18"/>
          <w:szCs w:val="18"/>
        </w:rPr>
        <w:t xml:space="preserve"> in all directions of gaze, </w:t>
      </w:r>
      <w:proofErr w:type="spellStart"/>
      <w:r w:rsidRPr="00981B19">
        <w:rPr>
          <w:rFonts w:ascii="Times New Roman" w:hAnsi="Times New Roman" w:cs="Times New Roman"/>
          <w:sz w:val="18"/>
          <w:szCs w:val="18"/>
        </w:rPr>
        <w:t>cerebellar</w:t>
      </w:r>
      <w:proofErr w:type="spellEnd"/>
      <w:r w:rsidRPr="00981B19">
        <w:rPr>
          <w:rFonts w:ascii="Times New Roman" w:hAnsi="Times New Roman" w:cs="Times New Roman"/>
          <w:sz w:val="18"/>
          <w:szCs w:val="18"/>
        </w:rPr>
        <w:t xml:space="preserve"> ataxic gait, and residual </w:t>
      </w:r>
      <w:proofErr w:type="spellStart"/>
      <w:r w:rsidRPr="00981B19">
        <w:rPr>
          <w:rFonts w:ascii="Times New Roman" w:hAnsi="Times New Roman" w:cs="Times New Roman"/>
          <w:sz w:val="18"/>
          <w:szCs w:val="18"/>
        </w:rPr>
        <w:t>hemiparesis</w:t>
      </w:r>
      <w:proofErr w:type="spellEnd"/>
      <w:r w:rsidRPr="00981B19">
        <w:rPr>
          <w:rFonts w:ascii="Times New Roman" w:hAnsi="Times New Roman" w:cs="Times New Roman"/>
          <w:sz w:val="18"/>
          <w:szCs w:val="18"/>
        </w:rPr>
        <w:t xml:space="preserve"> on the right side of her body. MRI showed </w:t>
      </w:r>
      <w:proofErr w:type="spellStart"/>
      <w:r w:rsidRPr="00981B19">
        <w:rPr>
          <w:rFonts w:ascii="Times New Roman" w:hAnsi="Times New Roman" w:cs="Times New Roman"/>
          <w:sz w:val="18"/>
          <w:szCs w:val="18"/>
        </w:rPr>
        <w:t>haemorrhage</w:t>
      </w:r>
      <w:proofErr w:type="spellEnd"/>
      <w:r w:rsidRPr="00981B19">
        <w:rPr>
          <w:rFonts w:ascii="Times New Roman" w:hAnsi="Times New Roman" w:cs="Times New Roman"/>
          <w:sz w:val="18"/>
          <w:szCs w:val="18"/>
        </w:rPr>
        <w:t xml:space="preserve"> in the posterior </w:t>
      </w:r>
      <w:proofErr w:type="spellStart"/>
      <w:r w:rsidRPr="00981B19">
        <w:rPr>
          <w:rFonts w:ascii="Times New Roman" w:hAnsi="Times New Roman" w:cs="Times New Roman"/>
          <w:sz w:val="18"/>
          <w:szCs w:val="18"/>
        </w:rPr>
        <w:t>fossa</w:t>
      </w:r>
      <w:proofErr w:type="spellEnd"/>
      <w:r w:rsidRPr="00981B19">
        <w:rPr>
          <w:rFonts w:ascii="Times New Roman" w:hAnsi="Times New Roman" w:cs="Times New Roman"/>
          <w:sz w:val="18"/>
          <w:szCs w:val="18"/>
        </w:rPr>
        <w:t xml:space="preserve">. Treatment was started on the lines of </w:t>
      </w:r>
      <w:proofErr w:type="spellStart"/>
      <w:r w:rsidRPr="00981B19">
        <w:rPr>
          <w:rFonts w:ascii="Times New Roman" w:hAnsi="Times New Roman" w:cs="Times New Roman"/>
          <w:sz w:val="18"/>
          <w:szCs w:val="18"/>
        </w:rPr>
        <w:t>neurotrophic</w:t>
      </w:r>
      <w:proofErr w:type="spellEnd"/>
      <w:r w:rsidRPr="00981B19">
        <w:rPr>
          <w:rFonts w:ascii="Times New Roman" w:hAnsi="Times New Roman" w:cs="Times New Roman"/>
          <w:sz w:val="18"/>
          <w:szCs w:val="18"/>
        </w:rPr>
        <w:t xml:space="preserve"> corneal ulcer. Results: Ulcer healed completely by the 8</w:t>
      </w:r>
      <w:r w:rsidRPr="00981B19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981B19">
        <w:rPr>
          <w:rFonts w:ascii="Times New Roman" w:hAnsi="Times New Roman" w:cs="Times New Roman"/>
          <w:sz w:val="18"/>
          <w:szCs w:val="18"/>
        </w:rPr>
        <w:t xml:space="preserve"> day, and visual acuity improved to 6/24. Corneal sensation remained impaired for 3 months. </w:t>
      </w:r>
    </w:p>
    <w:p w:rsidR="00484A2A" w:rsidRPr="00981B19" w:rsidRDefault="00484A2A" w:rsidP="00484A2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1B19">
        <w:rPr>
          <w:rFonts w:ascii="Times New Roman" w:hAnsi="Times New Roman" w:cs="Times New Roman"/>
          <w:sz w:val="18"/>
          <w:szCs w:val="18"/>
        </w:rPr>
        <w:t xml:space="preserve">Conclusion: </w:t>
      </w:r>
      <w:proofErr w:type="spellStart"/>
      <w:r w:rsidRPr="00981B19">
        <w:rPr>
          <w:rFonts w:ascii="Times New Roman" w:hAnsi="Times New Roman" w:cs="Times New Roman"/>
          <w:color w:val="000000"/>
          <w:sz w:val="18"/>
          <w:szCs w:val="18"/>
        </w:rPr>
        <w:t>Neurotrophic</w:t>
      </w:r>
      <w:proofErr w:type="spellEnd"/>
      <w:r w:rsidRPr="00981B1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981B19">
        <w:rPr>
          <w:rFonts w:ascii="Times New Roman" w:hAnsi="Times New Roman" w:cs="Times New Roman"/>
          <w:color w:val="000000"/>
          <w:sz w:val="18"/>
          <w:szCs w:val="18"/>
        </w:rPr>
        <w:t>keratitis</w:t>
      </w:r>
      <w:proofErr w:type="spellEnd"/>
      <w:r w:rsidRPr="00981B19">
        <w:rPr>
          <w:rFonts w:ascii="Times New Roman" w:hAnsi="Times New Roman" w:cs="Times New Roman"/>
          <w:color w:val="000000"/>
          <w:sz w:val="18"/>
          <w:szCs w:val="18"/>
        </w:rPr>
        <w:t xml:space="preserve"> warrants a full neurological evaluation to locate the exact cause of </w:t>
      </w:r>
      <w:proofErr w:type="spellStart"/>
      <w:r w:rsidRPr="00981B19">
        <w:rPr>
          <w:rFonts w:ascii="Times New Roman" w:hAnsi="Times New Roman" w:cs="Times New Roman"/>
          <w:color w:val="000000"/>
          <w:sz w:val="18"/>
          <w:szCs w:val="18"/>
        </w:rPr>
        <w:t>Vth</w:t>
      </w:r>
      <w:proofErr w:type="spellEnd"/>
      <w:r w:rsidRPr="00981B19">
        <w:rPr>
          <w:rFonts w:ascii="Times New Roman" w:hAnsi="Times New Roman" w:cs="Times New Roman"/>
          <w:color w:val="000000"/>
          <w:sz w:val="18"/>
          <w:szCs w:val="18"/>
        </w:rPr>
        <w:t xml:space="preserve"> Nerve dysfunction which could be a result of a life endangering event.</w:t>
      </w:r>
    </w:p>
    <w:p w:rsidR="00484A2A" w:rsidRPr="00981B19" w:rsidRDefault="00484A2A" w:rsidP="00484A2A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B2576">
        <w:rPr>
          <w:rFonts w:ascii="Times New Roman" w:hAnsi="Times New Roman" w:cs="Times New Roman"/>
          <w:color w:val="000000"/>
          <w:sz w:val="18"/>
          <w:szCs w:val="18"/>
        </w:rPr>
        <w:t xml:space="preserve">Keywords: </w:t>
      </w:r>
      <w:proofErr w:type="spellStart"/>
      <w:r w:rsidRPr="005B2576">
        <w:rPr>
          <w:rFonts w:ascii="Times New Roman" w:hAnsi="Times New Roman" w:cs="Times New Roman"/>
          <w:color w:val="000000"/>
          <w:sz w:val="18"/>
          <w:szCs w:val="18"/>
        </w:rPr>
        <w:t>neurotrophic</w:t>
      </w:r>
      <w:proofErr w:type="spellEnd"/>
      <w:r w:rsidRPr="00981B1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981B19">
        <w:rPr>
          <w:rFonts w:ascii="Times New Roman" w:hAnsi="Times New Roman" w:cs="Times New Roman"/>
          <w:color w:val="000000"/>
          <w:sz w:val="18"/>
          <w:szCs w:val="18"/>
        </w:rPr>
        <w:t>keratitis</w:t>
      </w:r>
      <w:proofErr w:type="spellEnd"/>
      <w:r w:rsidRPr="00981B19">
        <w:rPr>
          <w:rFonts w:ascii="Times New Roman" w:hAnsi="Times New Roman" w:cs="Times New Roman"/>
          <w:color w:val="000000"/>
          <w:sz w:val="18"/>
          <w:szCs w:val="18"/>
        </w:rPr>
        <w:t xml:space="preserve">; corneal ulcer; </w:t>
      </w:r>
      <w:proofErr w:type="spellStart"/>
      <w:r w:rsidRPr="00981B19">
        <w:rPr>
          <w:rFonts w:ascii="Times New Roman" w:hAnsi="Times New Roman" w:cs="Times New Roman"/>
          <w:color w:val="000000"/>
          <w:sz w:val="18"/>
          <w:szCs w:val="18"/>
        </w:rPr>
        <w:t>cerebellar</w:t>
      </w:r>
      <w:proofErr w:type="spellEnd"/>
      <w:r w:rsidRPr="00981B19">
        <w:rPr>
          <w:rFonts w:ascii="Times New Roman" w:hAnsi="Times New Roman" w:cs="Times New Roman"/>
          <w:color w:val="000000"/>
          <w:sz w:val="18"/>
          <w:szCs w:val="18"/>
        </w:rPr>
        <w:t xml:space="preserve"> stroke; posterior </w:t>
      </w:r>
      <w:proofErr w:type="spellStart"/>
      <w:r w:rsidRPr="00981B19">
        <w:rPr>
          <w:rFonts w:ascii="Times New Roman" w:hAnsi="Times New Roman" w:cs="Times New Roman"/>
          <w:color w:val="000000"/>
          <w:sz w:val="18"/>
          <w:szCs w:val="18"/>
        </w:rPr>
        <w:t>fossa</w:t>
      </w:r>
      <w:proofErr w:type="spellEnd"/>
      <w:r w:rsidRPr="00981B19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06104F" w:rsidRDefault="0006104F" w:rsidP="00484A2A">
      <w:pPr>
        <w:pStyle w:val="matter"/>
        <w:spacing w:before="0" w:after="0" w:line="360" w:lineRule="auto"/>
        <w:ind w:firstLine="0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DED"/>
    <w:rsid w:val="000061B3"/>
    <w:rsid w:val="00026DED"/>
    <w:rsid w:val="0006104F"/>
    <w:rsid w:val="001170B6"/>
    <w:rsid w:val="00274F00"/>
    <w:rsid w:val="003D7DAC"/>
    <w:rsid w:val="00484A2A"/>
    <w:rsid w:val="004B274B"/>
    <w:rsid w:val="00631AA4"/>
    <w:rsid w:val="009E591E"/>
    <w:rsid w:val="00A83F59"/>
    <w:rsid w:val="00AE3137"/>
    <w:rsid w:val="00B5444E"/>
    <w:rsid w:val="00D9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E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DED"/>
    <w:rPr>
      <w:rFonts w:eastAsiaTheme="minorEastAsia"/>
    </w:rPr>
  </w:style>
  <w:style w:type="character" w:customStyle="1" w:styleId="A7">
    <w:name w:val="A7"/>
    <w:uiPriority w:val="99"/>
    <w:rsid w:val="003D7DAC"/>
    <w:rPr>
      <w:rFonts w:cs="Times"/>
      <w:b/>
      <w:bCs/>
      <w:color w:val="000000"/>
      <w:sz w:val="18"/>
      <w:szCs w:val="18"/>
    </w:rPr>
  </w:style>
  <w:style w:type="character" w:customStyle="1" w:styleId="matterChar">
    <w:name w:val="matter Char"/>
    <w:basedOn w:val="DefaultParagraphFont"/>
    <w:link w:val="matter"/>
    <w:rsid w:val="00631AA4"/>
    <w:rPr>
      <w:rFonts w:ascii="Arial" w:eastAsia="Times New Roman" w:hAnsi="Arial" w:cs="Arial"/>
      <w:kern w:val="16"/>
      <w:sz w:val="24"/>
      <w:szCs w:val="24"/>
    </w:rPr>
  </w:style>
  <w:style w:type="paragraph" w:customStyle="1" w:styleId="matter">
    <w:name w:val="matter"/>
    <w:basedOn w:val="Normal"/>
    <w:link w:val="matterChar"/>
    <w:qFormat/>
    <w:rsid w:val="00631AA4"/>
    <w:pPr>
      <w:tabs>
        <w:tab w:val="left" w:pos="720"/>
      </w:tabs>
      <w:spacing w:before="120" w:after="240" w:line="480" w:lineRule="auto"/>
      <w:ind w:firstLine="720"/>
      <w:jc w:val="both"/>
    </w:pPr>
    <w:rPr>
      <w:rFonts w:ascii="Arial" w:eastAsia="Times New Roman" w:hAnsi="Arial" w:cs="Arial"/>
      <w:kern w:val="1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2016-04-09T03:59:00Z</dcterms:created>
  <dcterms:modified xsi:type="dcterms:W3CDTF">2016-04-09T03:59:00Z</dcterms:modified>
</cp:coreProperties>
</file>